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226C2" w14:textId="77777777" w:rsidR="00EB7538" w:rsidRDefault="00000000">
      <w:pPr>
        <w:pStyle w:val="BodyText"/>
        <w:spacing w:before="38"/>
        <w:ind w:left="3768" w:right="3766"/>
        <w:jc w:val="center"/>
      </w:pPr>
      <w:r>
        <w:rPr>
          <w:w w:val="90"/>
        </w:rPr>
        <w:t>Lebanon</w:t>
      </w:r>
      <w:r>
        <w:rPr>
          <w:spacing w:val="-9"/>
          <w:w w:val="90"/>
        </w:rPr>
        <w:t xml:space="preserve"> </w:t>
      </w:r>
      <w:r>
        <w:rPr>
          <w:w w:val="90"/>
        </w:rPr>
        <w:t>Valley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College</w:t>
      </w:r>
    </w:p>
    <w:p w14:paraId="2135A50A" w14:textId="77777777" w:rsidR="00EB7538" w:rsidRDefault="00000000">
      <w:pPr>
        <w:pStyle w:val="BodyText"/>
        <w:spacing w:before="14" w:line="254" w:lineRule="auto"/>
        <w:ind w:left="3768" w:right="3765"/>
        <w:jc w:val="center"/>
      </w:pPr>
      <w:r>
        <w:rPr>
          <w:w w:val="90"/>
        </w:rPr>
        <w:t>Doctor</w:t>
      </w:r>
      <w:r>
        <w:rPr>
          <w:spacing w:val="-4"/>
          <w:w w:val="90"/>
        </w:rPr>
        <w:t xml:space="preserve"> </w:t>
      </w:r>
      <w:r>
        <w:rPr>
          <w:w w:val="90"/>
        </w:rPr>
        <w:t>of</w:t>
      </w:r>
      <w:r>
        <w:rPr>
          <w:spacing w:val="-9"/>
          <w:w w:val="90"/>
        </w:rPr>
        <w:t xml:space="preserve"> </w:t>
      </w:r>
      <w:r>
        <w:rPr>
          <w:w w:val="90"/>
        </w:rPr>
        <w:t>Physical</w:t>
      </w:r>
      <w:r>
        <w:rPr>
          <w:spacing w:val="-7"/>
          <w:w w:val="90"/>
        </w:rPr>
        <w:t xml:space="preserve"> </w:t>
      </w:r>
      <w:r>
        <w:rPr>
          <w:w w:val="90"/>
        </w:rPr>
        <w:t>Therapy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Program </w:t>
      </w:r>
      <w:r>
        <w:rPr>
          <w:spacing w:val="-2"/>
        </w:rPr>
        <w:t>Financial</w:t>
      </w:r>
      <w:r>
        <w:rPr>
          <w:spacing w:val="-14"/>
        </w:rPr>
        <w:t xml:space="preserve"> </w:t>
      </w:r>
      <w:r>
        <w:rPr>
          <w:spacing w:val="-2"/>
        </w:rPr>
        <w:t>Fact</w:t>
      </w:r>
      <w:r>
        <w:rPr>
          <w:spacing w:val="-16"/>
        </w:rPr>
        <w:t xml:space="preserve"> </w:t>
      </w:r>
      <w:r>
        <w:rPr>
          <w:spacing w:val="-2"/>
        </w:rPr>
        <w:t>Sheet</w:t>
      </w:r>
    </w:p>
    <w:p w14:paraId="22092BD4" w14:textId="77777777" w:rsidR="00EB7538" w:rsidRDefault="00000000">
      <w:pPr>
        <w:pStyle w:val="BodyText"/>
        <w:spacing w:line="251" w:lineRule="exact"/>
        <w:ind w:left="3768" w:right="3769"/>
        <w:jc w:val="center"/>
      </w:pPr>
      <w:r>
        <w:rPr>
          <w:spacing w:val="-4"/>
        </w:rPr>
        <w:t>2025</w:t>
      </w:r>
    </w:p>
    <w:p w14:paraId="54E32A86" w14:textId="77777777" w:rsidR="00EB7538" w:rsidRDefault="00EB7538">
      <w:pPr>
        <w:pStyle w:val="BodyText"/>
        <w:spacing w:before="7"/>
        <w:ind w:left="0"/>
      </w:pPr>
    </w:p>
    <w:p w14:paraId="29E32D99" w14:textId="77777777" w:rsidR="00EB7538" w:rsidRDefault="00000000">
      <w:pPr>
        <w:pStyle w:val="BodyText"/>
        <w:spacing w:before="1" w:line="244" w:lineRule="exact"/>
      </w:pPr>
      <w:r>
        <w:rPr>
          <w:w w:val="90"/>
        </w:rPr>
        <w:t>The</w:t>
      </w:r>
      <w:r>
        <w:rPr>
          <w:spacing w:val="-1"/>
          <w:w w:val="90"/>
        </w:rPr>
        <w:t xml:space="preserve"> </w:t>
      </w:r>
      <w:r>
        <w:rPr>
          <w:w w:val="90"/>
        </w:rPr>
        <w:t>data</w:t>
      </w:r>
      <w:r>
        <w:rPr>
          <w:spacing w:val="-2"/>
          <w:w w:val="90"/>
        </w:rPr>
        <w:t xml:space="preserve"> </w:t>
      </w:r>
      <w:r>
        <w:rPr>
          <w:w w:val="90"/>
        </w:rPr>
        <w:t>applies</w:t>
      </w:r>
      <w:r>
        <w:rPr>
          <w:spacing w:val="-1"/>
          <w:w w:val="90"/>
        </w:rPr>
        <w:t xml:space="preserve"> </w:t>
      </w:r>
      <w:r>
        <w:rPr>
          <w:w w:val="90"/>
        </w:rPr>
        <w:t>to</w:t>
      </w:r>
      <w:r>
        <w:rPr>
          <w:spacing w:val="-3"/>
          <w:w w:val="90"/>
        </w:rPr>
        <w:t xml:space="preserve"> </w:t>
      </w:r>
      <w:r>
        <w:rPr>
          <w:w w:val="90"/>
        </w:rPr>
        <w:t>students</w:t>
      </w:r>
      <w:r>
        <w:rPr>
          <w:spacing w:val="-2"/>
          <w:w w:val="90"/>
        </w:rPr>
        <w:t xml:space="preserve"> </w:t>
      </w:r>
      <w:r>
        <w:rPr>
          <w:w w:val="90"/>
        </w:rPr>
        <w:t>experiencing</w:t>
      </w:r>
      <w:r>
        <w:rPr>
          <w:spacing w:val="-6"/>
        </w:rPr>
        <w:t xml:space="preserve"> </w:t>
      </w:r>
      <w:r>
        <w:rPr>
          <w:w w:val="90"/>
        </w:rPr>
        <w:t>the</w:t>
      </w:r>
      <w:r>
        <w:rPr>
          <w:spacing w:val="-1"/>
          <w:w w:val="90"/>
        </w:rPr>
        <w:t xml:space="preserve"> </w:t>
      </w:r>
      <w:r>
        <w:rPr>
          <w:w w:val="90"/>
        </w:rPr>
        <w:t>program</w:t>
      </w:r>
      <w:r>
        <w:rPr>
          <w:spacing w:val="-2"/>
        </w:rPr>
        <w:t xml:space="preserve"> </w:t>
      </w:r>
      <w:r>
        <w:rPr>
          <w:w w:val="90"/>
        </w:rPr>
        <w:t>between</w:t>
      </w:r>
      <w:r>
        <w:rPr>
          <w:spacing w:val="-2"/>
          <w:w w:val="90"/>
        </w:rPr>
        <w:t xml:space="preserve"> </w:t>
      </w:r>
      <w:r>
        <w:rPr>
          <w:w w:val="90"/>
        </w:rPr>
        <w:t>Jan.</w:t>
      </w:r>
      <w:r>
        <w:rPr>
          <w:spacing w:val="-6"/>
        </w:rPr>
        <w:t xml:space="preserve"> </w:t>
      </w:r>
      <w:r>
        <w:rPr>
          <w:w w:val="90"/>
        </w:rPr>
        <w:t>1,</w:t>
      </w:r>
      <w:r>
        <w:rPr>
          <w:spacing w:val="-5"/>
        </w:rPr>
        <w:t xml:space="preserve"> </w:t>
      </w:r>
      <w:r>
        <w:rPr>
          <w:w w:val="90"/>
        </w:rPr>
        <w:t>2025</w:t>
      </w:r>
      <w:r>
        <w:rPr>
          <w:spacing w:val="-3"/>
          <w:w w:val="90"/>
        </w:rPr>
        <w:t xml:space="preserve"> </w:t>
      </w:r>
      <w:r>
        <w:rPr>
          <w:w w:val="90"/>
        </w:rPr>
        <w:t>–</w:t>
      </w:r>
      <w:r>
        <w:rPr>
          <w:spacing w:val="-1"/>
        </w:rPr>
        <w:t xml:space="preserve"> </w:t>
      </w:r>
      <w:r>
        <w:rPr>
          <w:w w:val="90"/>
        </w:rPr>
        <w:t>Dec.</w:t>
      </w:r>
      <w:r>
        <w:rPr>
          <w:spacing w:val="-6"/>
        </w:rPr>
        <w:t xml:space="preserve"> </w:t>
      </w:r>
      <w:r>
        <w:rPr>
          <w:w w:val="90"/>
        </w:rPr>
        <w:t>31,</w:t>
      </w:r>
      <w:r>
        <w:rPr>
          <w:spacing w:val="-5"/>
        </w:rPr>
        <w:t xml:space="preserve"> </w:t>
      </w:r>
      <w:r>
        <w:rPr>
          <w:spacing w:val="-4"/>
          <w:w w:val="90"/>
        </w:rPr>
        <w:t>2025.</w:t>
      </w:r>
    </w:p>
    <w:p w14:paraId="0B591509" w14:textId="77777777" w:rsidR="00EB7538" w:rsidRDefault="00000000">
      <w:pPr>
        <w:pStyle w:val="BodyText"/>
        <w:spacing w:before="5" w:line="223" w:lineRule="auto"/>
      </w:pPr>
      <w:r>
        <w:rPr>
          <w:w w:val="90"/>
        </w:rPr>
        <w:t xml:space="preserve">Length of Program which includes all student instruction/interaction (including classroom, laboratory, exams, and clinical </w:t>
      </w:r>
      <w:r>
        <w:rPr>
          <w:spacing w:val="-4"/>
        </w:rPr>
        <w:t>education).</w:t>
      </w:r>
      <w:r>
        <w:rPr>
          <w:spacing w:val="-9"/>
        </w:rPr>
        <w:t xml:space="preserve"> </w:t>
      </w:r>
      <w:r>
        <w:rPr>
          <w:spacing w:val="-4"/>
        </w:rPr>
        <w:t>Include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total</w:t>
      </w:r>
      <w:r>
        <w:rPr>
          <w:spacing w:val="-9"/>
        </w:rPr>
        <w:t xml:space="preserve"> </w:t>
      </w:r>
      <w:r>
        <w:rPr>
          <w:spacing w:val="-4"/>
        </w:rPr>
        <w:t>number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weeks</w:t>
      </w:r>
      <w:r>
        <w:rPr>
          <w:spacing w:val="-12"/>
        </w:rPr>
        <w:t xml:space="preserve"> </w:t>
      </w:r>
      <w:r>
        <w:rPr>
          <w:spacing w:val="-4"/>
        </w:rPr>
        <w:t>where</w:t>
      </w:r>
      <w:r>
        <w:rPr>
          <w:spacing w:val="-11"/>
        </w:rPr>
        <w:t xml:space="preserve"> </w:t>
      </w:r>
      <w:r>
        <w:rPr>
          <w:spacing w:val="-4"/>
        </w:rPr>
        <w:t>either</w:t>
      </w:r>
      <w:r>
        <w:rPr>
          <w:spacing w:val="-11"/>
        </w:rPr>
        <w:t xml:space="preserve"> </w:t>
      </w:r>
      <w:r>
        <w:rPr>
          <w:spacing w:val="-4"/>
        </w:rPr>
        <w:t>full</w:t>
      </w:r>
      <w:r>
        <w:rPr>
          <w:spacing w:val="-9"/>
        </w:rPr>
        <w:t xml:space="preserve"> </w:t>
      </w:r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4"/>
        </w:rPr>
        <w:t>partial</w:t>
      </w:r>
      <w:r>
        <w:rPr>
          <w:spacing w:val="-9"/>
        </w:rPr>
        <w:t xml:space="preserve"> </w:t>
      </w:r>
      <w:r>
        <w:rPr>
          <w:spacing w:val="-4"/>
        </w:rPr>
        <w:t>attendance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required.</w:t>
      </w:r>
    </w:p>
    <w:p w14:paraId="7388B490" w14:textId="77777777" w:rsidR="00EB7538" w:rsidRDefault="00000000">
      <w:pPr>
        <w:pStyle w:val="BodyText"/>
        <w:spacing w:before="5" w:line="223" w:lineRule="auto"/>
        <w:ind w:right="6392"/>
      </w:pPr>
      <w:r>
        <w:rPr>
          <w:w w:val="90"/>
        </w:rPr>
        <w:t>Length</w:t>
      </w:r>
      <w:r>
        <w:rPr>
          <w:spacing w:val="-4"/>
          <w:w w:val="90"/>
        </w:rPr>
        <w:t xml:space="preserve"> </w:t>
      </w:r>
      <w:r>
        <w:rPr>
          <w:w w:val="90"/>
        </w:rPr>
        <w:t>of</w:t>
      </w:r>
      <w:r>
        <w:rPr>
          <w:spacing w:val="-4"/>
          <w:w w:val="90"/>
        </w:rPr>
        <w:t xml:space="preserve"> </w:t>
      </w:r>
      <w:r>
        <w:rPr>
          <w:w w:val="90"/>
        </w:rPr>
        <w:t>Program</w:t>
      </w:r>
      <w:r>
        <w:rPr>
          <w:spacing w:val="-3"/>
          <w:w w:val="90"/>
        </w:rPr>
        <w:t xml:space="preserve"> </w:t>
      </w:r>
      <w:r>
        <w:rPr>
          <w:w w:val="90"/>
        </w:rPr>
        <w:t>in</w:t>
      </w:r>
      <w:r>
        <w:rPr>
          <w:spacing w:val="-4"/>
          <w:w w:val="90"/>
        </w:rPr>
        <w:t xml:space="preserve"> </w:t>
      </w:r>
      <w:r>
        <w:rPr>
          <w:w w:val="90"/>
        </w:rPr>
        <w:t>Weeks</w:t>
      </w:r>
      <w:r>
        <w:rPr>
          <w:spacing w:val="-4"/>
          <w:w w:val="90"/>
        </w:rPr>
        <w:t xml:space="preserve"> </w:t>
      </w:r>
      <w:r>
        <w:rPr>
          <w:w w:val="90"/>
        </w:rPr>
        <w:t>excluding</w:t>
      </w:r>
      <w:r>
        <w:rPr>
          <w:spacing w:val="-2"/>
          <w:w w:val="90"/>
        </w:rPr>
        <w:t xml:space="preserve"> </w:t>
      </w:r>
      <w:r>
        <w:rPr>
          <w:w w:val="90"/>
        </w:rPr>
        <w:t>breaks: 118 Length of Program in Weeks including breaks: 156</w:t>
      </w:r>
    </w:p>
    <w:p w14:paraId="5E83DE4A" w14:textId="77777777" w:rsidR="00EB7538" w:rsidRDefault="00000000">
      <w:pPr>
        <w:pStyle w:val="Heading1"/>
        <w:spacing w:before="240"/>
        <w:ind w:left="4970"/>
        <w:jc w:val="left"/>
      </w:pPr>
      <w:r>
        <w:rPr>
          <w:w w:val="80"/>
        </w:rPr>
        <w:t>Clinical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Education</w:t>
      </w:r>
    </w:p>
    <w:p w14:paraId="03F39EF8" w14:textId="77777777" w:rsidR="00EB7538" w:rsidRDefault="00000000">
      <w:pPr>
        <w:pStyle w:val="BodyText"/>
        <w:tabs>
          <w:tab w:val="left" w:pos="8988"/>
          <w:tab w:val="left" w:pos="9597"/>
          <w:tab w:val="left" w:pos="10043"/>
        </w:tabs>
        <w:spacing w:before="7" w:line="259" w:lineRule="auto"/>
        <w:ind w:right="607"/>
        <w:rPr>
          <w:b/>
        </w:rPr>
      </w:pPr>
      <w:r>
        <w:rPr>
          <w:w w:val="90"/>
        </w:rPr>
        <w:t>Does this program have a requirement for all students</w:t>
      </w:r>
      <w:r>
        <w:t xml:space="preserve"> </w:t>
      </w:r>
      <w:r>
        <w:rPr>
          <w:w w:val="90"/>
        </w:rPr>
        <w:t xml:space="preserve">to complete at least one clinical education experience for which the </w:t>
      </w:r>
      <w:r>
        <w:rPr>
          <w:spacing w:val="-2"/>
        </w:rPr>
        <w:t>students</w:t>
      </w:r>
      <w:r>
        <w:rPr>
          <w:spacing w:val="-14"/>
        </w:rPr>
        <w:t xml:space="preserve"> </w:t>
      </w:r>
      <w:r>
        <w:rPr>
          <w:spacing w:val="-2"/>
          <w:position w:val="1"/>
        </w:rPr>
        <w:t>would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be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required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to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seek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alternative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housing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or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travel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accommodations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to</w:t>
      </w:r>
      <w:r>
        <w:rPr>
          <w:spacing w:val="-13"/>
          <w:position w:val="1"/>
        </w:rPr>
        <w:t xml:space="preserve"> </w:t>
      </w:r>
      <w:proofErr w:type="gramStart"/>
      <w:r>
        <w:rPr>
          <w:spacing w:val="-2"/>
          <w:position w:val="1"/>
        </w:rPr>
        <w:t>attend</w:t>
      </w:r>
      <w:r>
        <w:rPr>
          <w:spacing w:val="30"/>
          <w:position w:val="1"/>
        </w:rPr>
        <w:t xml:space="preserve"> </w:t>
      </w:r>
      <w:r>
        <w:rPr>
          <w:b/>
          <w:spacing w:val="51"/>
          <w:w w:val="150"/>
          <w:u w:val="thick"/>
        </w:rPr>
        <w:t xml:space="preserve"> </w:t>
      </w:r>
      <w:r>
        <w:rPr>
          <w:b/>
          <w:spacing w:val="-2"/>
          <w:u w:val="thick"/>
        </w:rPr>
        <w:t>X</w:t>
      </w:r>
      <w:proofErr w:type="gramEnd"/>
      <w:r>
        <w:rPr>
          <w:b/>
          <w:u w:val="thick"/>
        </w:rPr>
        <w:tab/>
      </w:r>
      <w:r>
        <w:rPr>
          <w:b/>
          <w:spacing w:val="-4"/>
        </w:rPr>
        <w:t>Yes</w:t>
      </w:r>
      <w:r>
        <w:rPr>
          <w:b/>
        </w:rPr>
        <w:tab/>
      </w:r>
      <w:r>
        <w:rPr>
          <w:b/>
          <w:u w:val="thick"/>
        </w:rPr>
        <w:tab/>
      </w:r>
      <w:r>
        <w:rPr>
          <w:b/>
          <w:spacing w:val="-6"/>
        </w:rPr>
        <w:t>No</w:t>
      </w:r>
    </w:p>
    <w:p w14:paraId="34263AA7" w14:textId="77777777" w:rsidR="00EB7538" w:rsidRDefault="00000000">
      <w:pPr>
        <w:pStyle w:val="BodyText"/>
        <w:spacing w:line="249" w:lineRule="auto"/>
        <w:ind w:right="238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4E48FB" wp14:editId="5E527C7B">
                <wp:simplePos x="0" y="0"/>
                <wp:positionH relativeFrom="page">
                  <wp:posOffset>276225</wp:posOffset>
                </wp:positionH>
                <wp:positionV relativeFrom="paragraph">
                  <wp:posOffset>355208</wp:posOffset>
                </wp:positionV>
                <wp:extent cx="6894195" cy="36576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4195" cy="3657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8C993E" w14:textId="77777777" w:rsidR="00EB7538" w:rsidRDefault="00000000">
                            <w:pPr>
                              <w:pStyle w:val="BodyText"/>
                              <w:spacing w:before="123"/>
                              <w:ind w:left="146"/>
                              <w:rPr>
                                <w:rFonts w:ascii="Palatino" w:hAnsi="Palatino"/>
                              </w:rPr>
                            </w:pPr>
                            <w:r>
                              <w:rPr>
                                <w:rFonts w:ascii="Palatino" w:hAnsi="Palatino"/>
                              </w:rPr>
                              <w:t>One</w:t>
                            </w:r>
                            <w:r>
                              <w:rPr>
                                <w:rFonts w:ascii="Palatino" w:hAnsi="Palatino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</w:rPr>
                              <w:t>of</w:t>
                            </w:r>
                            <w:r>
                              <w:rPr>
                                <w:rFonts w:ascii="Palatino" w:hAnsi="Palatino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</w:rPr>
                              <w:t>the</w:t>
                            </w:r>
                            <w:r>
                              <w:rPr>
                                <w:rFonts w:ascii="Palatino" w:hAnsi="Palatino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</w:rPr>
                              <w:t>four</w:t>
                            </w:r>
                            <w:r>
                              <w:rPr>
                                <w:rFonts w:ascii="Palatino" w:hAnsi="Palatino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</w:rPr>
                              <w:t>clinical</w:t>
                            </w:r>
                            <w:r>
                              <w:rPr>
                                <w:rFonts w:ascii="Palatino" w:hAnsi="Palatino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</w:rPr>
                              <w:t>rotations</w:t>
                            </w:r>
                            <w:r>
                              <w:rPr>
                                <w:rFonts w:ascii="Palatino" w:hAnsi="Palatino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</w:rPr>
                              <w:t>must</w:t>
                            </w:r>
                            <w:r>
                              <w:rPr>
                                <w:rFonts w:ascii="Palatino" w:hAnsi="Palatino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</w:rPr>
                              <w:t>be</w:t>
                            </w:r>
                            <w:r>
                              <w:rPr>
                                <w:rFonts w:ascii="Palatino" w:hAnsi="Palatino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</w:rPr>
                              <w:t>more</w:t>
                            </w:r>
                            <w:r>
                              <w:rPr>
                                <w:rFonts w:ascii="Palatino" w:hAnsi="Palatino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</w:rPr>
                              <w:t>than</w:t>
                            </w:r>
                            <w:r>
                              <w:rPr>
                                <w:rFonts w:ascii="Palatino" w:hAnsi="Palatino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</w:rPr>
                              <w:t>60</w:t>
                            </w:r>
                            <w:r>
                              <w:rPr>
                                <w:rFonts w:ascii="Palatino" w:hAnsi="Palatino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</w:rPr>
                              <w:t>minutes</w:t>
                            </w:r>
                            <w:r>
                              <w:rPr>
                                <w:rFonts w:ascii="Palatino" w:hAnsi="Palatino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</w:rPr>
                              <w:t>from</w:t>
                            </w:r>
                            <w:r>
                              <w:rPr>
                                <w:rFonts w:ascii="Palatino" w:hAnsi="Palatino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Palatino" w:hAnsi="Palatino"/>
                              </w:rPr>
                              <w:t xml:space="preserve">LVC’s </w:t>
                            </w:r>
                            <w:r>
                              <w:rPr>
                                <w:rFonts w:ascii="Palatino" w:hAnsi="Palatino"/>
                                <w:spacing w:val="-2"/>
                              </w:rPr>
                              <w:t>campus.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1.75pt;margin-top:27.96916pt;width:542.85pt;height:28.8pt;mso-position-horizontal-relative:page;mso-position-vertical-relative:paragraph;z-index:-15728640;mso-wrap-distance-left:0;mso-wrap-distance-right:0" type="#_x0000_t202" id="docshape1" filled="false" stroked="true" strokeweight=".5pt" strokecolor="#000000">
                <v:textbox inset="0,0,0,0">
                  <w:txbxContent>
                    <w:p>
                      <w:pPr>
                        <w:pStyle w:val="BodyText"/>
                        <w:spacing w:before="123"/>
                        <w:ind w:left="146"/>
                        <w:rPr>
                          <w:rFonts w:ascii="Palatino" w:hAnsi="Palatino"/>
                        </w:rPr>
                      </w:pPr>
                      <w:r>
                        <w:rPr>
                          <w:rFonts w:ascii="Palatino" w:hAnsi="Palatino"/>
                        </w:rPr>
                        <w:t>One</w:t>
                      </w:r>
                      <w:r>
                        <w:rPr>
                          <w:rFonts w:ascii="Palatino" w:hAnsi="Palatino"/>
                          <w:spacing w:val="-4"/>
                        </w:rPr>
                        <w:t> </w:t>
                      </w:r>
                      <w:r>
                        <w:rPr>
                          <w:rFonts w:ascii="Palatino" w:hAnsi="Palatino"/>
                        </w:rPr>
                        <w:t>of</w:t>
                      </w:r>
                      <w:r>
                        <w:rPr>
                          <w:rFonts w:ascii="Palatino" w:hAnsi="Palatino"/>
                          <w:spacing w:val="-4"/>
                        </w:rPr>
                        <w:t> </w:t>
                      </w:r>
                      <w:r>
                        <w:rPr>
                          <w:rFonts w:ascii="Palatino" w:hAnsi="Palatino"/>
                        </w:rPr>
                        <w:t>the</w:t>
                      </w:r>
                      <w:r>
                        <w:rPr>
                          <w:rFonts w:ascii="Palatino" w:hAnsi="Palatino"/>
                          <w:spacing w:val="-2"/>
                        </w:rPr>
                        <w:t> </w:t>
                      </w:r>
                      <w:r>
                        <w:rPr>
                          <w:rFonts w:ascii="Palatino" w:hAnsi="Palatino"/>
                        </w:rPr>
                        <w:t>four</w:t>
                      </w:r>
                      <w:r>
                        <w:rPr>
                          <w:rFonts w:ascii="Palatino" w:hAnsi="Palatino"/>
                          <w:spacing w:val="-8"/>
                        </w:rPr>
                        <w:t> </w:t>
                      </w:r>
                      <w:r>
                        <w:rPr>
                          <w:rFonts w:ascii="Palatino" w:hAnsi="Palatino"/>
                        </w:rPr>
                        <w:t>clinical</w:t>
                      </w:r>
                      <w:r>
                        <w:rPr>
                          <w:rFonts w:ascii="Palatino" w:hAnsi="Palatino"/>
                          <w:spacing w:val="-4"/>
                        </w:rPr>
                        <w:t> </w:t>
                      </w:r>
                      <w:r>
                        <w:rPr>
                          <w:rFonts w:ascii="Palatino" w:hAnsi="Palatino"/>
                        </w:rPr>
                        <w:t>rotations</w:t>
                      </w:r>
                      <w:r>
                        <w:rPr>
                          <w:rFonts w:ascii="Palatino" w:hAnsi="Palatino"/>
                          <w:spacing w:val="1"/>
                        </w:rPr>
                        <w:t> </w:t>
                      </w:r>
                      <w:r>
                        <w:rPr>
                          <w:rFonts w:ascii="Palatino" w:hAnsi="Palatino"/>
                        </w:rPr>
                        <w:t>must</w:t>
                      </w:r>
                      <w:r>
                        <w:rPr>
                          <w:rFonts w:ascii="Palatino" w:hAnsi="Palatino"/>
                          <w:spacing w:val="-6"/>
                        </w:rPr>
                        <w:t> </w:t>
                      </w:r>
                      <w:r>
                        <w:rPr>
                          <w:rFonts w:ascii="Palatino" w:hAnsi="Palatino"/>
                        </w:rPr>
                        <w:t>be</w:t>
                      </w:r>
                      <w:r>
                        <w:rPr>
                          <w:rFonts w:ascii="Palatino" w:hAnsi="Palatino"/>
                          <w:spacing w:val="-7"/>
                        </w:rPr>
                        <w:t> </w:t>
                      </w:r>
                      <w:r>
                        <w:rPr>
                          <w:rFonts w:ascii="Palatino" w:hAnsi="Palatino"/>
                        </w:rPr>
                        <w:t>more</w:t>
                      </w:r>
                      <w:r>
                        <w:rPr>
                          <w:rFonts w:ascii="Palatino" w:hAnsi="Palatino"/>
                          <w:spacing w:val="-2"/>
                        </w:rPr>
                        <w:t> </w:t>
                      </w:r>
                      <w:r>
                        <w:rPr>
                          <w:rFonts w:ascii="Palatino" w:hAnsi="Palatino"/>
                        </w:rPr>
                        <w:t>than</w:t>
                      </w:r>
                      <w:r>
                        <w:rPr>
                          <w:rFonts w:ascii="Palatino" w:hAnsi="Palatino"/>
                          <w:spacing w:val="-1"/>
                        </w:rPr>
                        <w:t> </w:t>
                      </w:r>
                      <w:r>
                        <w:rPr>
                          <w:rFonts w:ascii="Palatino" w:hAnsi="Palatino"/>
                        </w:rPr>
                        <w:t>60</w:t>
                      </w:r>
                      <w:r>
                        <w:rPr>
                          <w:rFonts w:ascii="Palatino" w:hAnsi="Palatino"/>
                          <w:spacing w:val="-7"/>
                        </w:rPr>
                        <w:t> </w:t>
                      </w:r>
                      <w:r>
                        <w:rPr>
                          <w:rFonts w:ascii="Palatino" w:hAnsi="Palatino"/>
                        </w:rPr>
                        <w:t>minutes</w:t>
                      </w:r>
                      <w:r>
                        <w:rPr>
                          <w:rFonts w:ascii="Palatino" w:hAnsi="Palatino"/>
                          <w:spacing w:val="-4"/>
                        </w:rPr>
                        <w:t> </w:t>
                      </w:r>
                      <w:r>
                        <w:rPr>
                          <w:rFonts w:ascii="Palatino" w:hAnsi="Palatino"/>
                        </w:rPr>
                        <w:t>from</w:t>
                      </w:r>
                      <w:r>
                        <w:rPr>
                          <w:rFonts w:ascii="Palatino" w:hAnsi="Palatino"/>
                          <w:spacing w:val="-1"/>
                        </w:rPr>
                        <w:t> </w:t>
                      </w:r>
                      <w:r>
                        <w:rPr>
                          <w:rFonts w:ascii="Palatino" w:hAnsi="Palatino"/>
                        </w:rPr>
                        <w:t>LVC’s </w:t>
                      </w:r>
                      <w:r>
                        <w:rPr>
                          <w:rFonts w:ascii="Palatino" w:hAnsi="Palatino"/>
                          <w:spacing w:val="-2"/>
                        </w:rPr>
                        <w:t>campus.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w w:val="90"/>
        </w:rPr>
        <w:t xml:space="preserve">Note: Students are responsible for costs associated with housing, travel and food during clinical education. Programs should </w:t>
      </w:r>
      <w:r>
        <w:rPr>
          <w:spacing w:val="-4"/>
        </w:rPr>
        <w:t>add</w:t>
      </w:r>
      <w:r>
        <w:rPr>
          <w:spacing w:val="-14"/>
        </w:rPr>
        <w:t xml:space="preserve"> </w:t>
      </w:r>
      <w:r>
        <w:rPr>
          <w:spacing w:val="-4"/>
        </w:rPr>
        <w:t>any</w:t>
      </w:r>
      <w:r>
        <w:rPr>
          <w:spacing w:val="-13"/>
        </w:rPr>
        <w:t xml:space="preserve"> </w:t>
      </w:r>
      <w:r>
        <w:rPr>
          <w:spacing w:val="-4"/>
        </w:rPr>
        <w:t>additional</w:t>
      </w:r>
      <w:r>
        <w:rPr>
          <w:spacing w:val="-12"/>
        </w:rPr>
        <w:t xml:space="preserve"> </w:t>
      </w:r>
      <w:r>
        <w:rPr>
          <w:spacing w:val="-4"/>
        </w:rPr>
        <w:t>comments</w:t>
      </w:r>
      <w:r>
        <w:rPr>
          <w:spacing w:val="-14"/>
        </w:rPr>
        <w:t xml:space="preserve"> </w:t>
      </w:r>
      <w:r>
        <w:rPr>
          <w:spacing w:val="-4"/>
        </w:rPr>
        <w:t>about</w:t>
      </w:r>
      <w:r>
        <w:rPr>
          <w:spacing w:val="-12"/>
        </w:rPr>
        <w:t xml:space="preserve"> </w:t>
      </w:r>
      <w:r>
        <w:rPr>
          <w:spacing w:val="-4"/>
        </w:rPr>
        <w:t>clinical</w:t>
      </w:r>
      <w:r>
        <w:rPr>
          <w:spacing w:val="-12"/>
        </w:rPr>
        <w:t xml:space="preserve"> </w:t>
      </w:r>
      <w:r>
        <w:rPr>
          <w:spacing w:val="-4"/>
        </w:rPr>
        <w:t>education</w:t>
      </w:r>
      <w:r>
        <w:rPr>
          <w:spacing w:val="-14"/>
        </w:rPr>
        <w:t xml:space="preserve"> </w:t>
      </w:r>
      <w:r>
        <w:rPr>
          <w:spacing w:val="-4"/>
        </w:rPr>
        <w:t>here.</w:t>
      </w:r>
    </w:p>
    <w:p w14:paraId="39A4F91A" w14:textId="77777777" w:rsidR="00EB7538" w:rsidRDefault="00000000">
      <w:pPr>
        <w:pStyle w:val="Heading1"/>
        <w:spacing w:before="190" w:line="249" w:lineRule="exact"/>
        <w:ind w:left="5133"/>
      </w:pPr>
      <w:r>
        <w:rPr>
          <w:w w:val="85"/>
        </w:rPr>
        <w:t>Student</w:t>
      </w:r>
      <w:r>
        <w:rPr>
          <w:spacing w:val="8"/>
        </w:rPr>
        <w:t xml:space="preserve"> </w:t>
      </w:r>
      <w:r>
        <w:rPr>
          <w:spacing w:val="-2"/>
          <w:w w:val="95"/>
        </w:rPr>
        <w:t>Costs</w:t>
      </w:r>
    </w:p>
    <w:p w14:paraId="08F52B85" w14:textId="77777777" w:rsidR="00EB7538" w:rsidRDefault="00000000">
      <w:pPr>
        <w:pStyle w:val="BodyText"/>
        <w:spacing w:before="10" w:line="223" w:lineRule="auto"/>
        <w:ind w:right="267"/>
        <w:jc w:val="both"/>
        <w:rPr>
          <w:b/>
        </w:rPr>
      </w:pPr>
      <w:r>
        <w:rPr>
          <w:spacing w:val="-2"/>
          <w:w w:val="90"/>
        </w:rPr>
        <w:t>Note: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Year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1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are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costs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experienced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by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students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who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enrolled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in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program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for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first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time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between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Jan.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1,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2025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–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Dec.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31,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 xml:space="preserve">2025. </w:t>
      </w:r>
      <w:r>
        <w:rPr>
          <w:w w:val="90"/>
        </w:rPr>
        <w:t>Annual</w:t>
      </w:r>
      <w:r>
        <w:rPr>
          <w:spacing w:val="-10"/>
          <w:w w:val="90"/>
        </w:rPr>
        <w:t xml:space="preserve"> </w:t>
      </w:r>
      <w:r>
        <w:rPr>
          <w:w w:val="90"/>
        </w:rPr>
        <w:t>costs</w:t>
      </w:r>
      <w:r>
        <w:rPr>
          <w:spacing w:val="-9"/>
          <w:w w:val="90"/>
        </w:rPr>
        <w:t xml:space="preserve"> </w:t>
      </w:r>
      <w:r>
        <w:rPr>
          <w:w w:val="90"/>
        </w:rPr>
        <w:t>for</w:t>
      </w:r>
      <w:r>
        <w:rPr>
          <w:spacing w:val="-9"/>
          <w:w w:val="90"/>
        </w:rPr>
        <w:t xml:space="preserve"> </w:t>
      </w:r>
      <w:r>
        <w:rPr>
          <w:w w:val="90"/>
        </w:rPr>
        <w:t>subsequent</w:t>
      </w:r>
      <w:r>
        <w:rPr>
          <w:spacing w:val="-9"/>
          <w:w w:val="90"/>
        </w:rPr>
        <w:t xml:space="preserve"> </w:t>
      </w:r>
      <w:r>
        <w:rPr>
          <w:w w:val="90"/>
        </w:rPr>
        <w:t>years</w:t>
      </w:r>
      <w:r>
        <w:rPr>
          <w:spacing w:val="-9"/>
          <w:w w:val="90"/>
        </w:rPr>
        <w:t xml:space="preserve"> </w:t>
      </w:r>
      <w:r>
        <w:rPr>
          <w:w w:val="90"/>
        </w:rPr>
        <w:t>are</w:t>
      </w:r>
      <w:r>
        <w:rPr>
          <w:spacing w:val="-7"/>
          <w:w w:val="90"/>
        </w:rPr>
        <w:t xml:space="preserve"> </w:t>
      </w:r>
      <w:r>
        <w:rPr>
          <w:w w:val="90"/>
        </w:rPr>
        <w:t>estimates</w:t>
      </w:r>
      <w:r>
        <w:rPr>
          <w:spacing w:val="-7"/>
          <w:w w:val="90"/>
        </w:rPr>
        <w:t xml:space="preserve"> </w:t>
      </w:r>
      <w:r>
        <w:rPr>
          <w:w w:val="90"/>
        </w:rPr>
        <w:t>based</w:t>
      </w:r>
      <w:r>
        <w:rPr>
          <w:spacing w:val="-7"/>
          <w:w w:val="90"/>
        </w:rPr>
        <w:t xml:space="preserve"> </w:t>
      </w:r>
      <w:r>
        <w:rPr>
          <w:w w:val="90"/>
        </w:rPr>
        <w:t>on</w:t>
      </w:r>
      <w:r>
        <w:rPr>
          <w:spacing w:val="-7"/>
          <w:w w:val="90"/>
        </w:rPr>
        <w:t xml:space="preserve"> </w:t>
      </w:r>
      <w:r>
        <w:rPr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w w:val="90"/>
        </w:rPr>
        <w:t>program’s</w:t>
      </w:r>
      <w:r>
        <w:rPr>
          <w:spacing w:val="-7"/>
          <w:w w:val="90"/>
        </w:rPr>
        <w:t xml:space="preserve"> </w:t>
      </w:r>
      <w:r>
        <w:rPr>
          <w:w w:val="90"/>
        </w:rPr>
        <w:t>historical</w:t>
      </w:r>
      <w:r>
        <w:rPr>
          <w:spacing w:val="-5"/>
          <w:w w:val="90"/>
        </w:rPr>
        <w:t xml:space="preserve"> </w:t>
      </w:r>
      <w:r>
        <w:rPr>
          <w:w w:val="90"/>
        </w:rPr>
        <w:t>annual</w:t>
      </w:r>
      <w:r>
        <w:rPr>
          <w:spacing w:val="-5"/>
          <w:w w:val="90"/>
        </w:rPr>
        <w:t xml:space="preserve"> </w:t>
      </w:r>
      <w:r>
        <w:rPr>
          <w:w w:val="90"/>
        </w:rPr>
        <w:t>percentage</w:t>
      </w:r>
      <w:r>
        <w:rPr>
          <w:spacing w:val="-6"/>
          <w:w w:val="90"/>
        </w:rPr>
        <w:t xml:space="preserve"> </w:t>
      </w:r>
      <w:r>
        <w:rPr>
          <w:w w:val="90"/>
        </w:rPr>
        <w:t>increase</w:t>
      </w:r>
      <w:r>
        <w:rPr>
          <w:spacing w:val="-6"/>
          <w:w w:val="90"/>
        </w:rPr>
        <w:t xml:space="preserve"> </w:t>
      </w:r>
      <w:r>
        <w:rPr>
          <w:w w:val="90"/>
        </w:rPr>
        <w:t>of</w:t>
      </w:r>
      <w:r>
        <w:rPr>
          <w:spacing w:val="-3"/>
          <w:w w:val="90"/>
        </w:rPr>
        <w:t xml:space="preserve"> </w:t>
      </w:r>
      <w:r>
        <w:rPr>
          <w:w w:val="90"/>
        </w:rPr>
        <w:t>3%.</w:t>
      </w:r>
      <w:r>
        <w:rPr>
          <w:spacing w:val="34"/>
        </w:rPr>
        <w:t xml:space="preserve"> </w:t>
      </w:r>
      <w:r>
        <w:rPr>
          <w:w w:val="90"/>
        </w:rPr>
        <w:t xml:space="preserve">Students </w:t>
      </w:r>
      <w:r>
        <w:rPr>
          <w:w w:val="80"/>
        </w:rPr>
        <w:t>should contact the program for further information related to costs</w:t>
      </w:r>
      <w:r>
        <w:rPr>
          <w:b/>
          <w:w w:val="80"/>
        </w:rPr>
        <w:t>.</w:t>
      </w:r>
    </w:p>
    <w:p w14:paraId="40935553" w14:textId="77777777" w:rsidR="00EB7538" w:rsidRDefault="00EB7538">
      <w:pPr>
        <w:pStyle w:val="BodyText"/>
        <w:spacing w:before="43" w:after="1"/>
        <w:ind w:left="0"/>
        <w:rPr>
          <w:b/>
          <w:sz w:val="20"/>
        </w:rPr>
      </w:pPr>
    </w:p>
    <w:tbl>
      <w:tblPr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1153"/>
        <w:gridCol w:w="1153"/>
        <w:gridCol w:w="1153"/>
        <w:gridCol w:w="1153"/>
        <w:gridCol w:w="1153"/>
      </w:tblGrid>
      <w:tr w:rsidR="00EB7538" w14:paraId="5CEB0F5B" w14:textId="77777777">
        <w:trPr>
          <w:trHeight w:val="244"/>
        </w:trPr>
        <w:tc>
          <w:tcPr>
            <w:tcW w:w="5129" w:type="dxa"/>
          </w:tcPr>
          <w:p w14:paraId="6F3D19FB" w14:textId="77777777" w:rsidR="00EB7538" w:rsidRDefault="00EB75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14:paraId="161AA14E" w14:textId="77777777" w:rsidR="00EB7538" w:rsidRDefault="00000000">
            <w:pPr>
              <w:pStyle w:val="TableParagraph"/>
              <w:spacing w:line="225" w:lineRule="exact"/>
              <w:ind w:left="287"/>
              <w:rPr>
                <w:b/>
              </w:rPr>
            </w:pPr>
            <w:r>
              <w:rPr>
                <w:b/>
                <w:w w:val="85"/>
              </w:rPr>
              <w:t>Year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153" w:type="dxa"/>
          </w:tcPr>
          <w:p w14:paraId="16AAEF33" w14:textId="77777777" w:rsidR="00EB7538" w:rsidRDefault="00000000">
            <w:pPr>
              <w:pStyle w:val="TableParagraph"/>
              <w:spacing w:line="225" w:lineRule="exact"/>
              <w:ind w:left="287"/>
              <w:rPr>
                <w:b/>
              </w:rPr>
            </w:pPr>
            <w:r>
              <w:rPr>
                <w:b/>
                <w:w w:val="85"/>
              </w:rPr>
              <w:t>Year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153" w:type="dxa"/>
          </w:tcPr>
          <w:p w14:paraId="36A74468" w14:textId="77777777" w:rsidR="00EB7538" w:rsidRDefault="00000000">
            <w:pPr>
              <w:pStyle w:val="TableParagraph"/>
              <w:spacing w:line="225" w:lineRule="exact"/>
              <w:ind w:left="286"/>
              <w:rPr>
                <w:b/>
              </w:rPr>
            </w:pPr>
            <w:r>
              <w:rPr>
                <w:b/>
                <w:w w:val="85"/>
              </w:rPr>
              <w:t>Year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1153" w:type="dxa"/>
          </w:tcPr>
          <w:p w14:paraId="49F80B32" w14:textId="77777777" w:rsidR="00EB7538" w:rsidRDefault="00000000">
            <w:pPr>
              <w:pStyle w:val="TableParagraph"/>
              <w:spacing w:line="225" w:lineRule="exact"/>
              <w:ind w:left="286"/>
              <w:rPr>
                <w:b/>
              </w:rPr>
            </w:pPr>
            <w:r>
              <w:rPr>
                <w:b/>
                <w:w w:val="85"/>
              </w:rPr>
              <w:t>Year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1153" w:type="dxa"/>
          </w:tcPr>
          <w:p w14:paraId="4BD24698" w14:textId="77777777" w:rsidR="00EB7538" w:rsidRDefault="00000000">
            <w:pPr>
              <w:pStyle w:val="TableParagraph"/>
              <w:spacing w:line="225" w:lineRule="exact"/>
              <w:ind w:left="338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</w:tr>
      <w:tr w:rsidR="00EB7538" w14:paraId="0BE60818" w14:textId="77777777">
        <w:trPr>
          <w:trHeight w:val="244"/>
        </w:trPr>
        <w:tc>
          <w:tcPr>
            <w:tcW w:w="5129" w:type="dxa"/>
          </w:tcPr>
          <w:p w14:paraId="40B9039B" w14:textId="77777777" w:rsidR="00EB7538" w:rsidRDefault="00000000">
            <w:pPr>
              <w:pStyle w:val="TableParagraph"/>
              <w:spacing w:line="224" w:lineRule="exact"/>
              <w:ind w:left="110"/>
            </w:pPr>
            <w:r>
              <w:rPr>
                <w:w w:val="75"/>
              </w:rPr>
              <w:t>Annual</w:t>
            </w:r>
            <w:r>
              <w:rPr>
                <w:spacing w:val="29"/>
              </w:rPr>
              <w:t xml:space="preserve"> </w:t>
            </w:r>
            <w:r>
              <w:rPr>
                <w:w w:val="75"/>
              </w:rPr>
              <w:t>Tuition</w:t>
            </w:r>
            <w:r>
              <w:rPr>
                <w:spacing w:val="26"/>
              </w:rPr>
              <w:t xml:space="preserve"> </w:t>
            </w:r>
            <w:r>
              <w:rPr>
                <w:w w:val="75"/>
              </w:rPr>
              <w:t>Public</w:t>
            </w:r>
            <w:r>
              <w:rPr>
                <w:spacing w:val="18"/>
              </w:rPr>
              <w:t xml:space="preserve"> </w:t>
            </w:r>
            <w:r>
              <w:rPr>
                <w:w w:val="75"/>
              </w:rPr>
              <w:t>Institution,</w:t>
            </w:r>
            <w:r>
              <w:rPr>
                <w:spacing w:val="25"/>
              </w:rPr>
              <w:t xml:space="preserve"> </w:t>
            </w:r>
            <w:r>
              <w:rPr>
                <w:w w:val="75"/>
              </w:rPr>
              <w:t>In-state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  <w:w w:val="75"/>
              </w:rPr>
              <w:t>Student:</w:t>
            </w:r>
          </w:p>
        </w:tc>
        <w:tc>
          <w:tcPr>
            <w:tcW w:w="1153" w:type="dxa"/>
          </w:tcPr>
          <w:p w14:paraId="14CC1A37" w14:textId="77777777" w:rsidR="00EB7538" w:rsidRDefault="00EB75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14:paraId="75167FB4" w14:textId="77777777" w:rsidR="00EB7538" w:rsidRDefault="00EB75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14:paraId="7B2E006B" w14:textId="77777777" w:rsidR="00EB7538" w:rsidRDefault="00EB75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14:paraId="2ED2F598" w14:textId="77777777" w:rsidR="00EB7538" w:rsidRDefault="00EB75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14:paraId="6E249145" w14:textId="77777777" w:rsidR="00EB7538" w:rsidRDefault="00EB75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7538" w14:paraId="6C3515A7" w14:textId="77777777">
        <w:trPr>
          <w:trHeight w:val="244"/>
        </w:trPr>
        <w:tc>
          <w:tcPr>
            <w:tcW w:w="5129" w:type="dxa"/>
          </w:tcPr>
          <w:p w14:paraId="12D1364C" w14:textId="77777777" w:rsidR="00EB7538" w:rsidRDefault="00000000">
            <w:pPr>
              <w:pStyle w:val="TableParagraph"/>
              <w:spacing w:line="224" w:lineRule="exact"/>
              <w:ind w:left="110"/>
            </w:pPr>
            <w:r>
              <w:rPr>
                <w:w w:val="75"/>
              </w:rPr>
              <w:t>Annual</w:t>
            </w:r>
            <w:r>
              <w:rPr>
                <w:spacing w:val="18"/>
              </w:rPr>
              <w:t xml:space="preserve"> </w:t>
            </w:r>
            <w:r>
              <w:rPr>
                <w:w w:val="75"/>
              </w:rPr>
              <w:t>Tuition</w:t>
            </w:r>
            <w:r>
              <w:rPr>
                <w:spacing w:val="16"/>
              </w:rPr>
              <w:t xml:space="preserve"> </w:t>
            </w:r>
            <w:r>
              <w:rPr>
                <w:w w:val="75"/>
              </w:rPr>
              <w:t>Public</w:t>
            </w:r>
            <w:r>
              <w:rPr>
                <w:spacing w:val="8"/>
              </w:rPr>
              <w:t xml:space="preserve"> </w:t>
            </w:r>
            <w:r>
              <w:rPr>
                <w:w w:val="75"/>
              </w:rPr>
              <w:t>Institution,</w:t>
            </w:r>
            <w:r>
              <w:rPr>
                <w:spacing w:val="22"/>
              </w:rPr>
              <w:t xml:space="preserve"> </w:t>
            </w:r>
            <w:r>
              <w:rPr>
                <w:w w:val="75"/>
              </w:rPr>
              <w:t>Out-of-state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  <w:w w:val="75"/>
              </w:rPr>
              <w:t>student:</w:t>
            </w:r>
          </w:p>
        </w:tc>
        <w:tc>
          <w:tcPr>
            <w:tcW w:w="1153" w:type="dxa"/>
          </w:tcPr>
          <w:p w14:paraId="7F1CB036" w14:textId="77777777" w:rsidR="00EB7538" w:rsidRDefault="00EB75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14:paraId="0AA10713" w14:textId="77777777" w:rsidR="00EB7538" w:rsidRDefault="00EB75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14:paraId="5E991654" w14:textId="77777777" w:rsidR="00EB7538" w:rsidRDefault="00EB75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14:paraId="31FA77B9" w14:textId="77777777" w:rsidR="00EB7538" w:rsidRDefault="00EB75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14:paraId="70CFBA90" w14:textId="77777777" w:rsidR="00EB7538" w:rsidRDefault="00EB75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7538" w14:paraId="539639E6" w14:textId="77777777">
        <w:trPr>
          <w:trHeight w:val="234"/>
        </w:trPr>
        <w:tc>
          <w:tcPr>
            <w:tcW w:w="5129" w:type="dxa"/>
          </w:tcPr>
          <w:p w14:paraId="4B8CA4DF" w14:textId="77777777" w:rsidR="00EB7538" w:rsidRDefault="00000000">
            <w:pPr>
              <w:pStyle w:val="TableParagraph"/>
              <w:spacing w:line="215" w:lineRule="exact"/>
              <w:ind w:left="110"/>
            </w:pPr>
            <w:r>
              <w:rPr>
                <w:w w:val="80"/>
              </w:rPr>
              <w:t>Annual</w:t>
            </w:r>
            <w:r>
              <w:rPr>
                <w:spacing w:val="9"/>
              </w:rPr>
              <w:t xml:space="preserve"> </w:t>
            </w:r>
            <w:r>
              <w:rPr>
                <w:w w:val="80"/>
              </w:rPr>
              <w:t>Tuition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Private</w:t>
            </w:r>
            <w:r>
              <w:rPr>
                <w:spacing w:val="13"/>
              </w:rPr>
              <w:t xml:space="preserve"> </w:t>
            </w:r>
            <w:r>
              <w:rPr>
                <w:w w:val="80"/>
              </w:rPr>
              <w:t>Institution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  <w:w w:val="80"/>
              </w:rPr>
              <w:t>Student:</w:t>
            </w:r>
          </w:p>
        </w:tc>
        <w:tc>
          <w:tcPr>
            <w:tcW w:w="1153" w:type="dxa"/>
          </w:tcPr>
          <w:p w14:paraId="6D9DECEE" w14:textId="77777777" w:rsidR="00EB7538" w:rsidRDefault="00000000">
            <w:pPr>
              <w:pStyle w:val="TableParagraph"/>
              <w:spacing w:line="215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$38,200</w:t>
            </w:r>
          </w:p>
        </w:tc>
        <w:tc>
          <w:tcPr>
            <w:tcW w:w="1153" w:type="dxa"/>
          </w:tcPr>
          <w:p w14:paraId="5E975235" w14:textId="77777777" w:rsidR="00EB7538" w:rsidRDefault="00000000">
            <w:pPr>
              <w:pStyle w:val="TableParagraph"/>
              <w:spacing w:line="215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$39,348</w:t>
            </w:r>
          </w:p>
        </w:tc>
        <w:tc>
          <w:tcPr>
            <w:tcW w:w="1153" w:type="dxa"/>
          </w:tcPr>
          <w:p w14:paraId="6E399CE2" w14:textId="77777777" w:rsidR="00EB7538" w:rsidRDefault="00000000">
            <w:pPr>
              <w:pStyle w:val="TableParagraph"/>
              <w:spacing w:line="215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$40,528</w:t>
            </w:r>
          </w:p>
        </w:tc>
        <w:tc>
          <w:tcPr>
            <w:tcW w:w="1153" w:type="dxa"/>
          </w:tcPr>
          <w:p w14:paraId="33447DF1" w14:textId="77777777" w:rsidR="00EB7538" w:rsidRDefault="00EB75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14:paraId="65A0597F" w14:textId="77777777" w:rsidR="00EB7538" w:rsidRDefault="00000000">
            <w:pPr>
              <w:pStyle w:val="TableParagraph"/>
              <w:spacing w:line="215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$118,076</w:t>
            </w:r>
          </w:p>
        </w:tc>
      </w:tr>
      <w:tr w:rsidR="00EB7538" w14:paraId="56F749C4" w14:textId="77777777">
        <w:trPr>
          <w:trHeight w:val="594"/>
        </w:trPr>
        <w:tc>
          <w:tcPr>
            <w:tcW w:w="5129" w:type="dxa"/>
          </w:tcPr>
          <w:p w14:paraId="45380173" w14:textId="77777777" w:rsidR="00EB7538" w:rsidRDefault="00000000">
            <w:pPr>
              <w:pStyle w:val="TableParagraph"/>
              <w:spacing w:line="192" w:lineRule="auto"/>
              <w:ind w:left="110" w:right="122"/>
            </w:pPr>
            <w:r>
              <w:rPr>
                <w:w w:val="80"/>
              </w:rPr>
              <w:t>Annual</w:t>
            </w:r>
            <w:r>
              <w:rPr>
                <w:spacing w:val="-6"/>
                <w:w w:val="80"/>
              </w:rPr>
              <w:t xml:space="preserve"> </w:t>
            </w:r>
            <w:r>
              <w:rPr>
                <w:w w:val="80"/>
              </w:rPr>
              <w:t>institutional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>fees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>for a</w:t>
            </w:r>
            <w:r>
              <w:rPr>
                <w:spacing w:val="-9"/>
                <w:w w:val="80"/>
              </w:rPr>
              <w:t xml:space="preserve"> </w:t>
            </w:r>
            <w:r>
              <w:rPr>
                <w:w w:val="80"/>
              </w:rPr>
              <w:t>full-time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 xml:space="preserve">student [Includes </w:t>
            </w:r>
            <w:r>
              <w:rPr>
                <w:w w:val="85"/>
              </w:rPr>
              <w:t>general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institutional fees, i.e., health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insurance,</w:t>
            </w:r>
          </w:p>
          <w:p w14:paraId="109C6AE7" w14:textId="77777777" w:rsidR="00EB7538" w:rsidRDefault="00000000">
            <w:pPr>
              <w:pStyle w:val="TableParagraph"/>
              <w:spacing w:line="182" w:lineRule="exact"/>
              <w:ind w:left="110"/>
            </w:pPr>
            <w:r>
              <w:rPr>
                <w:w w:val="85"/>
              </w:rPr>
              <w:t>recreation,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etc.]</w:t>
            </w:r>
          </w:p>
        </w:tc>
        <w:tc>
          <w:tcPr>
            <w:tcW w:w="1153" w:type="dxa"/>
          </w:tcPr>
          <w:p w14:paraId="5BBDD664" w14:textId="77777777" w:rsidR="00EB7538" w:rsidRDefault="00000000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$1,380</w:t>
            </w:r>
          </w:p>
        </w:tc>
        <w:tc>
          <w:tcPr>
            <w:tcW w:w="1153" w:type="dxa"/>
          </w:tcPr>
          <w:p w14:paraId="1CD69631" w14:textId="77777777" w:rsidR="00EB7538" w:rsidRDefault="00000000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$1,421</w:t>
            </w:r>
          </w:p>
        </w:tc>
        <w:tc>
          <w:tcPr>
            <w:tcW w:w="1153" w:type="dxa"/>
          </w:tcPr>
          <w:p w14:paraId="6F4CA3CC" w14:textId="77777777" w:rsidR="00EB7538" w:rsidRDefault="00000000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$1,464</w:t>
            </w:r>
          </w:p>
        </w:tc>
        <w:tc>
          <w:tcPr>
            <w:tcW w:w="1153" w:type="dxa"/>
          </w:tcPr>
          <w:p w14:paraId="6A34CCAE" w14:textId="77777777" w:rsidR="00EB7538" w:rsidRDefault="00EB75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3" w:type="dxa"/>
          </w:tcPr>
          <w:p w14:paraId="069D2DEB" w14:textId="77777777" w:rsidR="00EB7538" w:rsidRDefault="00000000">
            <w:pPr>
              <w:pStyle w:val="TableParagraph"/>
              <w:spacing w:line="234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$4,265</w:t>
            </w:r>
          </w:p>
        </w:tc>
      </w:tr>
      <w:tr w:rsidR="00EB7538" w14:paraId="22E771ED" w14:textId="77777777">
        <w:trPr>
          <w:trHeight w:val="595"/>
        </w:trPr>
        <w:tc>
          <w:tcPr>
            <w:tcW w:w="5129" w:type="dxa"/>
          </w:tcPr>
          <w:p w14:paraId="67D5C349" w14:textId="77777777" w:rsidR="00EB7538" w:rsidRDefault="00000000">
            <w:pPr>
              <w:pStyle w:val="TableParagraph"/>
              <w:spacing w:line="192" w:lineRule="auto"/>
              <w:ind w:left="110"/>
            </w:pPr>
            <w:r>
              <w:rPr>
                <w:w w:val="85"/>
              </w:rPr>
              <w:t>Total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expected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cost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other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program-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related</w:t>
            </w:r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 xml:space="preserve">expenses </w:t>
            </w:r>
            <w:r>
              <w:rPr>
                <w:w w:val="75"/>
              </w:rPr>
              <w:t>[Includes:</w:t>
            </w:r>
            <w:r>
              <w:t xml:space="preserve"> </w:t>
            </w:r>
            <w:r>
              <w:rPr>
                <w:w w:val="75"/>
              </w:rPr>
              <w:t>required</w:t>
            </w:r>
            <w:r>
              <w:t xml:space="preserve"> </w:t>
            </w:r>
            <w:r>
              <w:rPr>
                <w:w w:val="75"/>
              </w:rPr>
              <w:t>texts,</w:t>
            </w:r>
            <w:r>
              <w:t xml:space="preserve"> </w:t>
            </w:r>
            <w:r>
              <w:rPr>
                <w:w w:val="75"/>
              </w:rPr>
              <w:t>laboratory</w:t>
            </w:r>
            <w:r>
              <w:t xml:space="preserve"> </w:t>
            </w:r>
            <w:r>
              <w:rPr>
                <w:w w:val="75"/>
              </w:rPr>
              <w:t>fees,</w:t>
            </w:r>
            <w:r>
              <w:t xml:space="preserve"> </w:t>
            </w:r>
            <w:r>
              <w:rPr>
                <w:w w:val="75"/>
              </w:rPr>
              <w:t>and</w:t>
            </w:r>
            <w:r>
              <w:t xml:space="preserve"> </w:t>
            </w:r>
            <w:proofErr w:type="gramStart"/>
            <w:r>
              <w:rPr>
                <w:w w:val="75"/>
              </w:rPr>
              <w:t>other</w:t>
            </w:r>
            <w:proofErr w:type="gramEnd"/>
            <w:r>
              <w:t xml:space="preserve"> </w:t>
            </w:r>
            <w:r>
              <w:rPr>
                <w:w w:val="75"/>
              </w:rPr>
              <w:t>program</w:t>
            </w:r>
          </w:p>
          <w:p w14:paraId="0EB1B49E" w14:textId="77777777" w:rsidR="00EB7538" w:rsidRDefault="00000000">
            <w:pPr>
              <w:pStyle w:val="TableParagraph"/>
              <w:spacing w:line="182" w:lineRule="exact"/>
              <w:ind w:left="110"/>
            </w:pPr>
            <w:r>
              <w:rPr>
                <w:w w:val="80"/>
              </w:rPr>
              <w:t>costs</w:t>
            </w:r>
            <w:r>
              <w:rPr>
                <w:spacing w:val="-12"/>
              </w:rPr>
              <w:t xml:space="preserve"> </w:t>
            </w:r>
            <w:r>
              <w:rPr>
                <w:w w:val="80"/>
              </w:rPr>
              <w:t>for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41"/>
              </w:rPr>
              <w:t xml:space="preserve"> </w:t>
            </w:r>
            <w:r>
              <w:rPr>
                <w:w w:val="80"/>
              </w:rPr>
              <w:t>entire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technical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program.]</w:t>
            </w:r>
          </w:p>
        </w:tc>
        <w:tc>
          <w:tcPr>
            <w:tcW w:w="1153" w:type="dxa"/>
          </w:tcPr>
          <w:p w14:paraId="526AD6DB" w14:textId="77777777" w:rsidR="00EB7538" w:rsidRDefault="00000000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$1,590</w:t>
            </w:r>
          </w:p>
        </w:tc>
        <w:tc>
          <w:tcPr>
            <w:tcW w:w="1153" w:type="dxa"/>
          </w:tcPr>
          <w:p w14:paraId="67C17802" w14:textId="77777777" w:rsidR="00EB7538" w:rsidRDefault="00000000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$1,590</w:t>
            </w:r>
          </w:p>
        </w:tc>
        <w:tc>
          <w:tcPr>
            <w:tcW w:w="1153" w:type="dxa"/>
          </w:tcPr>
          <w:p w14:paraId="0425C683" w14:textId="77777777" w:rsidR="00EB7538" w:rsidRDefault="00000000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$1,590</w:t>
            </w:r>
          </w:p>
        </w:tc>
        <w:tc>
          <w:tcPr>
            <w:tcW w:w="1153" w:type="dxa"/>
          </w:tcPr>
          <w:p w14:paraId="383D44A4" w14:textId="77777777" w:rsidR="00EB7538" w:rsidRDefault="00EB75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3" w:type="dxa"/>
          </w:tcPr>
          <w:p w14:paraId="217F1222" w14:textId="77777777" w:rsidR="00EB7538" w:rsidRDefault="00000000">
            <w:pPr>
              <w:pStyle w:val="TableParagraph"/>
              <w:spacing w:line="234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$4,770</w:t>
            </w:r>
          </w:p>
        </w:tc>
      </w:tr>
      <w:tr w:rsidR="00EB7538" w14:paraId="3301A6D4" w14:textId="77777777">
        <w:trPr>
          <w:trHeight w:val="397"/>
        </w:trPr>
        <w:tc>
          <w:tcPr>
            <w:tcW w:w="5129" w:type="dxa"/>
          </w:tcPr>
          <w:p w14:paraId="240A6731" w14:textId="77777777" w:rsidR="00EB7538" w:rsidRDefault="00000000">
            <w:pPr>
              <w:pStyle w:val="TableParagraph"/>
              <w:spacing w:line="172" w:lineRule="exact"/>
              <w:ind w:left="110"/>
            </w:pPr>
            <w:r>
              <w:rPr>
                <w:w w:val="75"/>
                <w:sz w:val="20"/>
              </w:rPr>
              <w:t>Total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Cost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of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the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Program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75"/>
              </w:rPr>
              <w:t>[Includes:</w:t>
            </w:r>
            <w:r>
              <w:rPr>
                <w:spacing w:val="-2"/>
              </w:rPr>
              <w:t xml:space="preserve"> </w:t>
            </w:r>
            <w:r>
              <w:rPr>
                <w:w w:val="75"/>
              </w:rPr>
              <w:t>tuition,</w:t>
            </w:r>
            <w:r>
              <w:rPr>
                <w:spacing w:val="2"/>
              </w:rPr>
              <w:t xml:space="preserve"> </w:t>
            </w:r>
            <w:r>
              <w:rPr>
                <w:w w:val="75"/>
              </w:rPr>
              <w:t>fees,</w:t>
            </w:r>
            <w:r>
              <w:rPr>
                <w:spacing w:val="11"/>
              </w:rPr>
              <w:t xml:space="preserve"> </w:t>
            </w:r>
            <w:proofErr w:type="gramStart"/>
            <w:r>
              <w:rPr>
                <w:w w:val="75"/>
              </w:rPr>
              <w:t>other</w:t>
            </w:r>
            <w:proofErr w:type="gramEnd"/>
            <w:r>
              <w:rPr>
                <w:spacing w:val="4"/>
              </w:rPr>
              <w:t xml:space="preserve"> </w:t>
            </w:r>
            <w:r>
              <w:rPr>
                <w:spacing w:val="-2"/>
                <w:w w:val="75"/>
              </w:rPr>
              <w:t>program</w:t>
            </w:r>
          </w:p>
          <w:p w14:paraId="3E259153" w14:textId="77777777" w:rsidR="00EB7538" w:rsidRDefault="00000000">
            <w:pPr>
              <w:pStyle w:val="TableParagraph"/>
              <w:spacing w:line="206" w:lineRule="exact"/>
              <w:ind w:left="110"/>
            </w:pPr>
            <w:r>
              <w:rPr>
                <w:w w:val="75"/>
              </w:rPr>
              <w:t>costs</w:t>
            </w:r>
            <w:r>
              <w:rPr>
                <w:spacing w:val="-2"/>
              </w:rPr>
              <w:t xml:space="preserve"> </w:t>
            </w:r>
            <w:r>
              <w:rPr>
                <w:w w:val="75"/>
              </w:rPr>
              <w:t>for</w:t>
            </w:r>
            <w:r>
              <w:rPr>
                <w:spacing w:val="-4"/>
              </w:rPr>
              <w:t xml:space="preserve"> </w:t>
            </w:r>
            <w:r>
              <w:rPr>
                <w:w w:val="75"/>
              </w:rP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w w:val="75"/>
              </w:rPr>
              <w:t>entire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w w:val="75"/>
              </w:rPr>
              <w:t>program.</w:t>
            </w:r>
          </w:p>
        </w:tc>
        <w:tc>
          <w:tcPr>
            <w:tcW w:w="1153" w:type="dxa"/>
          </w:tcPr>
          <w:p w14:paraId="424504C7" w14:textId="77777777" w:rsidR="00EB7538" w:rsidRDefault="00000000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$41,170</w:t>
            </w:r>
          </w:p>
        </w:tc>
        <w:tc>
          <w:tcPr>
            <w:tcW w:w="1153" w:type="dxa"/>
          </w:tcPr>
          <w:p w14:paraId="6CD52826" w14:textId="77777777" w:rsidR="00EB7538" w:rsidRDefault="00000000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$42,359</w:t>
            </w:r>
          </w:p>
        </w:tc>
        <w:tc>
          <w:tcPr>
            <w:tcW w:w="1153" w:type="dxa"/>
          </w:tcPr>
          <w:p w14:paraId="48721C2F" w14:textId="77777777" w:rsidR="00EB7538" w:rsidRDefault="00000000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$43,582</w:t>
            </w:r>
          </w:p>
        </w:tc>
        <w:tc>
          <w:tcPr>
            <w:tcW w:w="1153" w:type="dxa"/>
          </w:tcPr>
          <w:p w14:paraId="5CB023F2" w14:textId="77777777" w:rsidR="00EB7538" w:rsidRDefault="00EB75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3" w:type="dxa"/>
          </w:tcPr>
          <w:p w14:paraId="6C5FD1D4" w14:textId="77777777" w:rsidR="00EB7538" w:rsidRDefault="00000000">
            <w:pPr>
              <w:pStyle w:val="TableParagraph"/>
              <w:spacing w:line="234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$127,111</w:t>
            </w:r>
          </w:p>
        </w:tc>
      </w:tr>
    </w:tbl>
    <w:p w14:paraId="6169F3BF" w14:textId="77777777" w:rsidR="00EB7538" w:rsidRDefault="00000000">
      <w:pPr>
        <w:spacing w:before="229" w:line="242" w:lineRule="auto"/>
        <w:ind w:left="72" w:right="304"/>
        <w:jc w:val="both"/>
        <w:rPr>
          <w:b/>
        </w:rPr>
      </w:pPr>
      <w:r>
        <w:rPr>
          <w:b/>
          <w:w w:val="85"/>
        </w:rPr>
        <w:t xml:space="preserve">Note: Students are encouraged to explore the cost of living for areas where they may choose to live. One possible website: </w:t>
      </w:r>
      <w:hyperlink r:id="rId4">
        <w:r>
          <w:rPr>
            <w:b/>
            <w:color w:val="0000FF"/>
            <w:spacing w:val="-2"/>
            <w:u w:val="single" w:color="0000FF"/>
          </w:rPr>
          <w:t>https://livingwage.mit.edu/</w:t>
        </w:r>
      </w:hyperlink>
    </w:p>
    <w:p w14:paraId="38B8D355" w14:textId="77777777" w:rsidR="00EB7538" w:rsidRDefault="00EB7538">
      <w:pPr>
        <w:pStyle w:val="BodyText"/>
        <w:spacing w:before="14"/>
        <w:ind w:left="0"/>
        <w:rPr>
          <w:b/>
        </w:rPr>
      </w:pPr>
    </w:p>
    <w:p w14:paraId="259041C4" w14:textId="77777777" w:rsidR="00EB7538" w:rsidRDefault="00000000">
      <w:pPr>
        <w:pStyle w:val="BodyText"/>
        <w:tabs>
          <w:tab w:val="left" w:pos="7023"/>
          <w:tab w:val="left" w:pos="7196"/>
          <w:tab w:val="left" w:pos="7263"/>
          <w:tab w:val="left" w:pos="7851"/>
          <w:tab w:val="left" w:pos="8028"/>
          <w:tab w:val="left" w:pos="8091"/>
          <w:tab w:val="left" w:pos="8186"/>
          <w:tab w:val="left" w:pos="8364"/>
          <w:tab w:val="left" w:pos="8426"/>
        </w:tabs>
        <w:spacing w:before="1" w:line="254" w:lineRule="auto"/>
        <w:ind w:right="2782"/>
      </w:pPr>
      <w:r>
        <w:t>Does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institution</w:t>
      </w:r>
      <w:r>
        <w:rPr>
          <w:spacing w:val="-12"/>
        </w:rPr>
        <w:t xml:space="preserve"> </w:t>
      </w:r>
      <w:r>
        <w:t>offer</w:t>
      </w:r>
      <w:r>
        <w:rPr>
          <w:spacing w:val="-6"/>
        </w:rPr>
        <w:t xml:space="preserve"> </w:t>
      </w:r>
      <w:r>
        <w:t>financial</w:t>
      </w:r>
      <w:r>
        <w:rPr>
          <w:spacing w:val="-10"/>
        </w:rPr>
        <w:t xml:space="preserve"> </w:t>
      </w:r>
      <w:r>
        <w:t>assistance</w:t>
      </w:r>
      <w:r>
        <w:rPr>
          <w:spacing w:val="-11"/>
        </w:rPr>
        <w:t xml:space="preserve"> </w:t>
      </w:r>
      <w:r>
        <w:t>specific</w:t>
      </w:r>
      <w:r>
        <w:rPr>
          <w:spacing w:val="-1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DPT</w:t>
      </w:r>
      <w:r>
        <w:rPr>
          <w:spacing w:val="-14"/>
        </w:rPr>
        <w:t xml:space="preserve"> </w:t>
      </w:r>
      <w:r>
        <w:t>students?</w:t>
      </w:r>
      <w:r>
        <w:rPr>
          <w:spacing w:val="37"/>
        </w:rPr>
        <w:t xml:space="preserve"> </w:t>
      </w:r>
      <w:r>
        <w:rPr>
          <w:u w:val="single"/>
        </w:rPr>
        <w:tab/>
      </w:r>
      <w:proofErr w:type="gramStart"/>
      <w:r>
        <w:t>Yes</w:t>
      </w:r>
      <w:proofErr w:type="gramEnd"/>
      <w:r>
        <w:rPr>
          <w:spacing w:val="130"/>
        </w:rPr>
        <w:t xml:space="preserve"> </w:t>
      </w:r>
      <w:r>
        <w:rPr>
          <w:u w:val="single"/>
        </w:rPr>
        <w:tab/>
      </w:r>
      <w:r>
        <w:rPr>
          <w:spacing w:val="-10"/>
          <w:u w:val="single"/>
        </w:rPr>
        <w:t>X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 </w:t>
      </w:r>
      <w:r>
        <w:t>No Does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program/institution</w:t>
      </w:r>
      <w:r>
        <w:rPr>
          <w:spacing w:val="-8"/>
        </w:rPr>
        <w:t xml:space="preserve"> </w:t>
      </w:r>
      <w:r>
        <w:t>offer</w:t>
      </w:r>
      <w:r>
        <w:rPr>
          <w:spacing w:val="-8"/>
        </w:rPr>
        <w:t xml:space="preserve"> </w:t>
      </w:r>
      <w:r>
        <w:t>scholarships</w:t>
      </w:r>
      <w:r>
        <w:rPr>
          <w:spacing w:val="-8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to DPT</w:t>
      </w:r>
      <w:r>
        <w:rPr>
          <w:spacing w:val="-10"/>
        </w:rPr>
        <w:t xml:space="preserve"> </w:t>
      </w:r>
      <w:r>
        <w:t>students?</w:t>
      </w:r>
      <w:r>
        <w:rPr>
          <w:spacing w:val="3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Yes</w:t>
      </w:r>
      <w:proofErr w:type="gramEnd"/>
      <w:r>
        <w:rPr>
          <w:spacing w:val="13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u w:val="single"/>
        </w:rPr>
        <w:t>X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rPr>
          <w:spacing w:val="-14"/>
        </w:rPr>
        <w:t xml:space="preserve">No </w:t>
      </w:r>
      <w:r>
        <w:t>Does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program</w:t>
      </w:r>
      <w:r>
        <w:rPr>
          <w:spacing w:val="-15"/>
        </w:rPr>
        <w:t xml:space="preserve"> </w:t>
      </w:r>
      <w:r>
        <w:t>offer</w:t>
      </w:r>
      <w:r>
        <w:rPr>
          <w:spacing w:val="-16"/>
        </w:rPr>
        <w:t xml:space="preserve"> </w:t>
      </w:r>
      <w:r>
        <w:t>graduate</w:t>
      </w:r>
      <w:r>
        <w:rPr>
          <w:spacing w:val="-15"/>
        </w:rPr>
        <w:t xml:space="preserve"> </w:t>
      </w:r>
      <w:r>
        <w:t>assistantships</w:t>
      </w:r>
      <w:r>
        <w:rPr>
          <w:spacing w:val="-15"/>
        </w:rPr>
        <w:t xml:space="preserve"> </w:t>
      </w:r>
      <w:r>
        <w:t>specific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DPT</w:t>
      </w:r>
      <w:r>
        <w:rPr>
          <w:spacing w:val="-16"/>
        </w:rPr>
        <w:t xml:space="preserve"> </w:t>
      </w:r>
      <w:r>
        <w:t>students?</w:t>
      </w:r>
      <w:r>
        <w:rPr>
          <w:spacing w:val="-16"/>
        </w:rPr>
        <w:t xml:space="preserve"> </w:t>
      </w:r>
      <w:r>
        <w:rPr>
          <w:u w:val="single"/>
        </w:rPr>
        <w:tab/>
      </w:r>
      <w:proofErr w:type="gramStart"/>
      <w:r>
        <w:t>Yes</w:t>
      </w:r>
      <w:proofErr w:type="gramEnd"/>
      <w:r>
        <w:rPr>
          <w:spacing w:val="13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u w:val="single"/>
        </w:rPr>
        <w:t>X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9"/>
        </w:rPr>
        <w:t xml:space="preserve"> </w:t>
      </w:r>
      <w:r>
        <w:t>No</w:t>
      </w:r>
    </w:p>
    <w:p w14:paraId="2A37C689" w14:textId="77777777" w:rsidR="00EB7538" w:rsidRDefault="00000000">
      <w:pPr>
        <w:pStyle w:val="BodyText"/>
        <w:spacing w:line="252" w:lineRule="auto"/>
      </w:pPr>
      <w:r>
        <w:rPr>
          <w:w w:val="90"/>
        </w:rPr>
        <w:t>Note:</w:t>
      </w:r>
      <w:r>
        <w:rPr>
          <w:spacing w:val="40"/>
        </w:rPr>
        <w:t xml:space="preserve"> </w:t>
      </w:r>
      <w:r>
        <w:rPr>
          <w:w w:val="90"/>
        </w:rPr>
        <w:t xml:space="preserve">Other opportunities may exist at the institution for FINANCIAL SUPPORT-please contact the program for further </w:t>
      </w:r>
      <w:r>
        <w:rPr>
          <w:spacing w:val="-2"/>
        </w:rPr>
        <w:t>information.</w:t>
      </w:r>
    </w:p>
    <w:p w14:paraId="38C83070" w14:textId="77777777" w:rsidR="00EB7538" w:rsidRDefault="00EB7538">
      <w:pPr>
        <w:pStyle w:val="BodyText"/>
        <w:spacing w:before="24"/>
        <w:ind w:left="0"/>
      </w:pPr>
    </w:p>
    <w:p w14:paraId="72F71B24" w14:textId="77777777" w:rsidR="00EB7538" w:rsidRDefault="00000000">
      <w:pPr>
        <w:spacing w:line="280" w:lineRule="auto"/>
        <w:ind w:left="72" w:right="822"/>
        <w:rPr>
          <w:rFonts w:ascii="Palatino"/>
        </w:rPr>
      </w:pPr>
      <w:r>
        <w:rPr>
          <w:b/>
          <w:w w:val="85"/>
        </w:rPr>
        <w:t>APTA</w:t>
      </w:r>
      <w:r>
        <w:rPr>
          <w:b/>
          <w:spacing w:val="15"/>
        </w:rPr>
        <w:t xml:space="preserve"> </w:t>
      </w:r>
      <w:r>
        <w:rPr>
          <w:b/>
          <w:w w:val="85"/>
        </w:rPr>
        <w:t>student</w:t>
      </w:r>
      <w:r>
        <w:rPr>
          <w:b/>
          <w:spacing w:val="15"/>
        </w:rPr>
        <w:t xml:space="preserve"> </w:t>
      </w:r>
      <w:r>
        <w:rPr>
          <w:b/>
          <w:w w:val="85"/>
        </w:rPr>
        <w:t>members</w:t>
      </w:r>
      <w:r>
        <w:rPr>
          <w:b/>
        </w:rPr>
        <w:t xml:space="preserve"> </w:t>
      </w:r>
      <w:r>
        <w:rPr>
          <w:b/>
          <w:w w:val="85"/>
        </w:rPr>
        <w:t>are</w:t>
      </w:r>
      <w:r>
        <w:rPr>
          <w:b/>
        </w:rPr>
        <w:t xml:space="preserve"> </w:t>
      </w:r>
      <w:r>
        <w:rPr>
          <w:b/>
          <w:w w:val="85"/>
        </w:rPr>
        <w:t>encouraged</w:t>
      </w:r>
      <w:r>
        <w:rPr>
          <w:b/>
          <w:spacing w:val="15"/>
        </w:rPr>
        <w:t xml:space="preserve"> </w:t>
      </w:r>
      <w:r>
        <w:rPr>
          <w:b/>
          <w:w w:val="85"/>
        </w:rPr>
        <w:t>to</w:t>
      </w:r>
      <w:r>
        <w:rPr>
          <w:b/>
          <w:spacing w:val="15"/>
        </w:rPr>
        <w:t xml:space="preserve"> </w:t>
      </w:r>
      <w:r>
        <w:rPr>
          <w:b/>
          <w:w w:val="85"/>
        </w:rPr>
        <w:t>visit</w:t>
      </w:r>
      <w:r>
        <w:rPr>
          <w:b/>
          <w:spacing w:val="15"/>
        </w:rPr>
        <w:t xml:space="preserve"> </w:t>
      </w:r>
      <w:r>
        <w:rPr>
          <w:b/>
          <w:w w:val="85"/>
        </w:rPr>
        <w:t>the</w:t>
      </w:r>
      <w:r>
        <w:rPr>
          <w:b/>
        </w:rPr>
        <w:t xml:space="preserve"> </w:t>
      </w:r>
      <w:r>
        <w:rPr>
          <w:b/>
          <w:w w:val="85"/>
        </w:rPr>
        <w:t>APTA</w:t>
      </w:r>
      <w:r>
        <w:rPr>
          <w:b/>
          <w:spacing w:val="15"/>
        </w:rPr>
        <w:t xml:space="preserve"> </w:t>
      </w:r>
      <w:r>
        <w:rPr>
          <w:b/>
          <w:w w:val="85"/>
        </w:rPr>
        <w:t>Financial</w:t>
      </w:r>
      <w:r>
        <w:rPr>
          <w:b/>
        </w:rPr>
        <w:t xml:space="preserve"> </w:t>
      </w:r>
      <w:r>
        <w:rPr>
          <w:b/>
          <w:w w:val="85"/>
        </w:rPr>
        <w:t>Solutions</w:t>
      </w:r>
      <w:r>
        <w:rPr>
          <w:b/>
        </w:rPr>
        <w:t xml:space="preserve"> </w:t>
      </w:r>
      <w:r>
        <w:rPr>
          <w:b/>
          <w:w w:val="85"/>
        </w:rPr>
        <w:t>Center</w:t>
      </w:r>
      <w:r>
        <w:rPr>
          <w:b/>
        </w:rPr>
        <w:t xml:space="preserve"> </w:t>
      </w:r>
      <w:r>
        <w:rPr>
          <w:b/>
          <w:w w:val="85"/>
        </w:rPr>
        <w:t>at</w:t>
      </w:r>
      <w:r>
        <w:rPr>
          <w:b/>
          <w:spacing w:val="35"/>
        </w:rPr>
        <w:t xml:space="preserve"> </w:t>
      </w:r>
      <w:hyperlink r:id="rId5">
        <w:r>
          <w:rPr>
            <w:rFonts w:ascii="Palatino"/>
            <w:color w:val="0000FF"/>
            <w:w w:val="85"/>
            <w:u w:val="single" w:color="0000FF"/>
          </w:rPr>
          <w:t>https://www.apta.org/your-</w:t>
        </w:r>
      </w:hyperlink>
      <w:hyperlink r:id="rId6">
        <w:r>
          <w:rPr>
            <w:rFonts w:ascii="Palatino"/>
            <w:color w:val="0000FF"/>
            <w:spacing w:val="-2"/>
            <w:u w:val="single" w:color="0000FF"/>
          </w:rPr>
          <w:t>career/financial-solutions-center</w:t>
        </w:r>
        <w:r>
          <w:rPr>
            <w:rFonts w:ascii="Palatino"/>
            <w:spacing w:val="-2"/>
          </w:rPr>
          <w:t>.</w:t>
        </w:r>
      </w:hyperlink>
    </w:p>
    <w:p w14:paraId="0CD927D9" w14:textId="77777777" w:rsidR="00EB7538" w:rsidRDefault="00000000">
      <w:pPr>
        <w:pStyle w:val="Heading1"/>
        <w:spacing w:line="221" w:lineRule="exact"/>
        <w:ind w:left="3768" w:right="3771"/>
        <w:jc w:val="center"/>
      </w:pPr>
      <w:r>
        <w:rPr>
          <w:w w:val="75"/>
        </w:rPr>
        <w:t>Student</w:t>
      </w:r>
      <w:r>
        <w:rPr>
          <w:spacing w:val="9"/>
        </w:rPr>
        <w:t xml:space="preserve"> </w:t>
      </w:r>
      <w:r>
        <w:rPr>
          <w:w w:val="75"/>
        </w:rPr>
        <w:t>Debt</w:t>
      </w:r>
      <w:r>
        <w:rPr>
          <w:spacing w:val="17"/>
        </w:rPr>
        <w:t xml:space="preserve"> </w:t>
      </w:r>
      <w:r>
        <w:rPr>
          <w:spacing w:val="-2"/>
          <w:w w:val="75"/>
        </w:rPr>
        <w:t>Summary</w:t>
      </w:r>
    </w:p>
    <w:p w14:paraId="01DA5560" w14:textId="77777777" w:rsidR="00EB7538" w:rsidRDefault="00EB7538">
      <w:pPr>
        <w:pStyle w:val="BodyText"/>
        <w:spacing w:before="32"/>
        <w:ind w:left="0"/>
        <w:rPr>
          <w:b/>
        </w:rPr>
      </w:pPr>
    </w:p>
    <w:p w14:paraId="3009F76D" w14:textId="77777777" w:rsidR="00EB7538" w:rsidRDefault="00000000">
      <w:pPr>
        <w:pStyle w:val="BodyText"/>
        <w:spacing w:line="254" w:lineRule="auto"/>
        <w:ind w:right="607"/>
      </w:pPr>
      <w:r>
        <w:rPr>
          <w:w w:val="80"/>
        </w:rPr>
        <w:t>Average student debt from the DPT Program for students who graduated or will graduate between Jan. 1 – Dec. 31, 2025. $63,004</w:t>
      </w:r>
      <w:r>
        <w:rPr>
          <w:spacing w:val="40"/>
        </w:rPr>
        <w:t xml:space="preserve"> </w:t>
      </w:r>
      <w:r>
        <w:rPr>
          <w:w w:val="80"/>
        </w:rPr>
        <w:t>Average total student</w:t>
      </w:r>
      <w:r>
        <w:rPr>
          <w:spacing w:val="-1"/>
          <w:w w:val="80"/>
        </w:rPr>
        <w:t xml:space="preserve"> </w:t>
      </w:r>
      <w:r>
        <w:rPr>
          <w:w w:val="80"/>
        </w:rPr>
        <w:t>debt</w:t>
      </w:r>
      <w:r>
        <w:rPr>
          <w:spacing w:val="-1"/>
          <w:w w:val="80"/>
        </w:rPr>
        <w:t xml:space="preserve"> </w:t>
      </w:r>
      <w:r>
        <w:rPr>
          <w:w w:val="80"/>
        </w:rPr>
        <w:t>after completing the DPT</w:t>
      </w:r>
      <w:r>
        <w:rPr>
          <w:spacing w:val="-2"/>
          <w:w w:val="80"/>
        </w:rPr>
        <w:t xml:space="preserve"> </w:t>
      </w:r>
      <w:r>
        <w:rPr>
          <w:w w:val="80"/>
        </w:rPr>
        <w:t>Program</w:t>
      </w:r>
      <w:r>
        <w:t xml:space="preserve"> </w:t>
      </w:r>
      <w:r>
        <w:rPr>
          <w:w w:val="80"/>
        </w:rPr>
        <w:t xml:space="preserve">for students who graduated or will graduate between Jan. 1 – Dec. 31, 2025. </w:t>
      </w:r>
      <w:r>
        <w:rPr>
          <w:w w:val="85"/>
        </w:rPr>
        <w:t>Include</w:t>
      </w:r>
      <w:r>
        <w:rPr>
          <w:spacing w:val="-3"/>
          <w:w w:val="85"/>
        </w:rPr>
        <w:t xml:space="preserve"> </w:t>
      </w:r>
      <w:r>
        <w:rPr>
          <w:w w:val="85"/>
        </w:rPr>
        <w:t>all student</w:t>
      </w:r>
      <w:r>
        <w:rPr>
          <w:spacing w:val="-4"/>
          <w:w w:val="85"/>
        </w:rPr>
        <w:t xml:space="preserve"> </w:t>
      </w:r>
      <w:r>
        <w:rPr>
          <w:w w:val="85"/>
        </w:rPr>
        <w:t>loan</w:t>
      </w:r>
      <w:r>
        <w:rPr>
          <w:spacing w:val="-3"/>
          <w:w w:val="85"/>
        </w:rPr>
        <w:t xml:space="preserve"> </w:t>
      </w:r>
      <w:r>
        <w:rPr>
          <w:w w:val="85"/>
        </w:rPr>
        <w:t>debt. $87,637</w:t>
      </w:r>
    </w:p>
    <w:p w14:paraId="0965E93E" w14:textId="77777777" w:rsidR="00EB7538" w:rsidRDefault="00EB7538">
      <w:pPr>
        <w:pStyle w:val="BodyText"/>
        <w:ind w:left="0"/>
      </w:pPr>
    </w:p>
    <w:p w14:paraId="25B1B56F" w14:textId="77777777" w:rsidR="00EB7538" w:rsidRDefault="00EB7538">
      <w:pPr>
        <w:pStyle w:val="BodyText"/>
        <w:spacing w:before="126"/>
        <w:ind w:left="0"/>
      </w:pPr>
    </w:p>
    <w:p w14:paraId="2D8A28DC" w14:textId="77777777" w:rsidR="00EB7538" w:rsidRDefault="00000000">
      <w:pPr>
        <w:pStyle w:val="BodyText"/>
        <w:ind w:left="0" w:right="1"/>
        <w:jc w:val="center"/>
        <w:rPr>
          <w:rFonts w:ascii="Palatino" w:hAnsi="Palatino"/>
        </w:rPr>
      </w:pPr>
      <w:r>
        <w:rPr>
          <w:rFonts w:ascii="Palatino" w:hAnsi="Palatino"/>
        </w:rPr>
        <w:t>©</w:t>
      </w:r>
      <w:r>
        <w:rPr>
          <w:rFonts w:ascii="Palatino" w:hAnsi="Palatino"/>
          <w:spacing w:val="-7"/>
        </w:rPr>
        <w:t xml:space="preserve"> </w:t>
      </w:r>
      <w:r>
        <w:rPr>
          <w:rFonts w:ascii="Palatino" w:hAnsi="Palatino"/>
        </w:rPr>
        <w:t>2025</w:t>
      </w:r>
      <w:r>
        <w:rPr>
          <w:rFonts w:ascii="Palatino" w:hAnsi="Palatino"/>
          <w:spacing w:val="-6"/>
        </w:rPr>
        <w:t xml:space="preserve"> </w:t>
      </w:r>
      <w:r>
        <w:rPr>
          <w:rFonts w:ascii="Palatino" w:hAnsi="Palatino"/>
        </w:rPr>
        <w:t>American</w:t>
      </w:r>
      <w:r>
        <w:rPr>
          <w:rFonts w:ascii="Palatino" w:hAnsi="Palatino"/>
          <w:spacing w:val="-6"/>
        </w:rPr>
        <w:t xml:space="preserve"> </w:t>
      </w:r>
      <w:r>
        <w:rPr>
          <w:rFonts w:ascii="Palatino" w:hAnsi="Palatino"/>
        </w:rPr>
        <w:t>Physical</w:t>
      </w:r>
      <w:r>
        <w:rPr>
          <w:rFonts w:ascii="Palatino" w:hAnsi="Palatino"/>
          <w:spacing w:val="-4"/>
        </w:rPr>
        <w:t xml:space="preserve"> </w:t>
      </w:r>
      <w:r>
        <w:rPr>
          <w:rFonts w:ascii="Palatino" w:hAnsi="Palatino"/>
        </w:rPr>
        <w:t>Therapy</w:t>
      </w:r>
      <w:r>
        <w:rPr>
          <w:rFonts w:ascii="Palatino" w:hAnsi="Palatino"/>
          <w:spacing w:val="-5"/>
        </w:rPr>
        <w:t xml:space="preserve"> </w:t>
      </w:r>
      <w:r>
        <w:rPr>
          <w:rFonts w:ascii="Palatino" w:hAnsi="Palatino"/>
        </w:rPr>
        <w:t>Association.</w:t>
      </w:r>
      <w:r>
        <w:rPr>
          <w:rFonts w:ascii="Palatino" w:hAnsi="Palatino"/>
          <w:spacing w:val="-4"/>
        </w:rPr>
        <w:t xml:space="preserve"> </w:t>
      </w:r>
      <w:r>
        <w:rPr>
          <w:rFonts w:ascii="Palatino" w:hAnsi="Palatino"/>
        </w:rPr>
        <w:t>All</w:t>
      </w:r>
      <w:r>
        <w:rPr>
          <w:rFonts w:ascii="Palatino" w:hAnsi="Palatino"/>
          <w:spacing w:val="-4"/>
        </w:rPr>
        <w:t xml:space="preserve"> </w:t>
      </w:r>
      <w:r>
        <w:rPr>
          <w:rFonts w:ascii="Palatino" w:hAnsi="Palatino"/>
        </w:rPr>
        <w:t xml:space="preserve">rights </w:t>
      </w:r>
      <w:r>
        <w:rPr>
          <w:rFonts w:ascii="Palatino" w:hAnsi="Palatino"/>
          <w:spacing w:val="-2"/>
        </w:rPr>
        <w:t>reserved.</w:t>
      </w:r>
    </w:p>
    <w:sectPr w:rsidR="00EB7538">
      <w:type w:val="continuous"/>
      <w:pgSz w:w="12240" w:h="15840"/>
      <w:pgMar w:top="6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7538"/>
    <w:rsid w:val="00530AA8"/>
    <w:rsid w:val="00D471AD"/>
    <w:rsid w:val="00EB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8FAD58"/>
  <w15:docId w15:val="{28547587-C7DD-5B45-A5B7-1A8CEA41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2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ta.org/your-career/financial-solutions-center" TargetMode="External"/><Relationship Id="rId5" Type="http://schemas.openxmlformats.org/officeDocument/2006/relationships/hyperlink" Target="https://www.apta.org/your-career/financial-solutions-center" TargetMode="External"/><Relationship Id="rId4" Type="http://schemas.openxmlformats.org/officeDocument/2006/relationships/hyperlink" Target="https://livingwage.mit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2577</Characters>
  <Application>Microsoft Office Word</Application>
  <DocSecurity>0</DocSecurity>
  <Lines>87</Lines>
  <Paragraphs>48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LVC DPT Student Financial Fact Sheet</dc:title>
  <dc:creator>Romanello, Mary</dc:creator>
  <cp:lastModifiedBy>Miles, Christina</cp:lastModifiedBy>
  <cp:revision>2</cp:revision>
  <dcterms:created xsi:type="dcterms:W3CDTF">2026-02-18T14:15:00Z</dcterms:created>
  <dcterms:modified xsi:type="dcterms:W3CDTF">2026-02-18T14:15:00Z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2026-02-18T00:00:00Z</vt:filetime>
  </property>
  <property fmtid="{D5CDD505-2E9C-101B-9397-08002B2CF9AE}" pid="5" name="Producer">
    <vt:lpwstr>Adobe Acrobat 25 Paper Capture Plug-in</vt:lpwstr>
  </property>
</Properties>
</file>